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NX8数控编程基本功特训</w:t>
      </w:r>
    </w:p>
    <w:p>
      <w:r>
        <w:rPr>
          <w:rFonts w:ascii="宋体" w:hAnsi="宋体" w:eastAsia="宋体"/>
          <w:sz w:val="24"/>
        </w:rPr>
        <w:t>冯方主编；廖璘志，蔡凯武，赵裕明编著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NX8数控编程基本功特训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冯方主编；廖璘志，蔡凯武，赵裕明编著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本书出售、求购地址：https://www.jiaokey.com/book/detail/13012439.html</w:t>
      </w:r>
    </w:p>
    <w:p>
      <w:r>
        <w:t>更多相关图书推荐：https://www.jiaokey.com</w:t>
      </w:r>
    </w:p>
    <w:p>
      <w:r>
        <w:t>冯方主编；廖璘志，蔡凯武，赵裕明编著 其他作品：https://www.jiaokey.com/tag/冯方主编；廖璘志，蔡凯武，赵裕明编著.html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NX8数控编程基本功特训.html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