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书名：数控电火花加工技术</w:t>
      </w:r>
    </w:p>
    <w:p>
      <w:r>
        <w:t>作者：吕雪松主编；赫焕丽，卞平，孟灵，赵裕明，王国线副主编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总页数：253</w:t>
      </w:r>
    </w:p>
    <w:p>
      <w:r>
        <w:t>更多请访问教客网: www.jiaokey.com</w:t>
      </w:r>
    </w:p>
    <w:p>
      <w:r>
        <w:t>数控电火花加工技术 评论地址：https://www.jiaokey.com/book/detail/13012338.html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