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太阳能电池技术手册</w:t>
      </w:r>
    </w:p>
    <w:p>
      <w:r>
        <w:rPr>
          <w:rFonts w:ascii="宋体" w:hAnsi="宋体" w:eastAsia="宋体"/>
          <w:sz w:val="24"/>
        </w:rPr>
        <w:t>戴宝通，郑晃忠主编；徐征，李海玲审校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戴宝通，郑晃忠主编；徐征，李海玲审校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本书出售、求购地址：https://www.jiaokey.com/book/detail/13011534.html</w:t>
      </w:r>
    </w:p>
    <w:p>
      <w:r>
        <w:t>更多相关图书推荐：https://www.jiaokey.com</w:t>
      </w:r>
    </w:p>
    <w:p>
      <w:r>
        <w:t>戴宝通，郑晃忠主编；徐征，李海玲审校 其他作品：https://www.jiaokey.com/tag/戴宝通，郑晃忠主编；徐征，李海玲审校.html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关键词搜索：https://www.jiaokey.com/tag/太阳能电池技术手册.html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