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电子商务实务项目教程</w:t>
      </w:r>
    </w:p>
    <w:p>
      <w:r>
        <w:rPr>
          <w:rFonts w:ascii="宋体" w:hAnsi="宋体" w:eastAsia="宋体"/>
          <w:sz w:val="24"/>
        </w:rPr>
        <w:t>宋林林，张润卓主编；于海峰，袁海涛副主编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宋林林，张润卓主编；于海峰，袁海涛副主编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本书出售、求购地址：https://www.jiaokey.com/book/detail/13011523.html</w:t>
      </w:r>
    </w:p>
    <w:p>
      <w:r>
        <w:t>更多相关图书推荐：https://www.jiaokey.com</w:t>
      </w:r>
    </w:p>
    <w:p>
      <w:r>
        <w:t>宋林林，张润卓主编；于海峰，袁海涛副主编 其他作品：https://www.jiaokey.com/tag/宋林林，张润卓主编；于海峰，袁海涛副主编.html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关键词搜索：https://www.jiaokey.com/tag/电子商务实务项目教程.html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