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书名：党章修订与党建发展研究</w:t>
      </w:r>
    </w:p>
    <w:p>
      <w:r>
        <w:t>作者：吕建云著</w:t>
      </w:r>
    </w:p>
    <w:p>
      <w:r>
        <w:t>出版社：杭州：浙江人民出版社</w:t>
      </w:r>
    </w:p>
    <w:p>
      <w:r>
        <w:t>出版日期：2011.06</w:t>
      </w:r>
    </w:p>
    <w:p>
      <w:r>
        <w:t>总页数：311</w:t>
      </w:r>
    </w:p>
    <w:p>
      <w:r>
        <w:t>更多请访问教客网: www.jiaokey.com</w:t>
      </w:r>
    </w:p>
    <w:p>
      <w:r>
        <w:t>党章修订与党建发展研究 评论地址：https://www.jiaokey.com/book/detail/13009233.html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