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企鹅人文经典  沉思录  英汉对照</w:t>
      </w:r>
    </w:p>
    <w:p>
      <w:r>
        <w:rPr>
          <w:rFonts w:ascii="宋体" w:hAnsi="宋体" w:eastAsia="宋体"/>
          <w:sz w:val="24"/>
        </w:rPr>
        <w:t>（西罗马）奥勒留著；（英）斯塔尼福思英译；袁蔚汉译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企鹅人文经典  沉思录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（西罗马）奥勒留著；（英）斯塔尼福思英译；袁蔚汉译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本书出售、求购地址：https://www.jiaokey.com/book/detail/13009213.html</w:t>
      </w:r>
    </w:p>
    <w:p>
      <w:r>
        <w:t>更多相关图书推荐：https://www.jiaokey.com</w:t>
      </w:r>
    </w:p>
    <w:p>
      <w:r>
        <w:t>（西罗马）奥勒留著；（英）斯塔尼福思英译；袁蔚汉译 其他作品：https://www.jiaokey.com/tag/（西罗马）奥勒留著；（英）斯塔尼福思英译；袁蔚汉译.html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关键词搜索：https://www.jiaokey.com/tag/企鹅人文经典  沉思录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