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德国著名艺术教育家、钢琴家  亚历山大·碧乐岛  钢琴音乐会</w:t>
      </w:r>
    </w:p>
    <w:p>
      <w:r>
        <w:rPr>
          <w:rFonts w:ascii="宋体" w:hAnsi="宋体" w:eastAsia="宋体"/>
          <w:sz w:val="24"/>
        </w:rPr>
        <w:t>顺德区文化馆，大良宣教文卫办，大良文化站主办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德国著名艺术教育家、钢琴家  亚历山大·碧乐岛  钢琴音乐会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顺德区文化馆，大良宣教文卫办，大良文化站主办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本书出售、求购地址：https://www.jiaokey.com/book/detail/13007850.html</w:t>
      </w:r>
    </w:p>
    <w:p>
      <w:r>
        <w:t>更多相关图书推荐：https://www.jiaokey.com</w:t>
      </w:r>
    </w:p>
    <w:p>
      <w:r>
        <w:t>顺德区文化馆，大良宣教文卫办，大良文化站主办 其他作品：https://www.jiaokey.com/tag/顺德区文化馆，大良宣教文卫办，大良文化站主办.html</w:t>
      </w:r>
    </w:p>
    <w:p>
      <w:r>
        <w:t>关键词搜索：https://www.jiaokey.com/tag/德国著名艺术教育家、钢琴家  亚历山大·碧乐岛  钢琴音乐会.html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