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书名：养育你的孩子以天生气质取胜</w:t>
      </w:r>
    </w:p>
    <w:p>
      <w:r>
        <w:t>作者：陈瑀凡，刘永毅著</w:t>
      </w:r>
    </w:p>
    <w:p>
      <w:r>
        <w:t>出版社：武汉：武汉大学出版社</w:t>
      </w:r>
    </w:p>
    <w:p>
      <w:r>
        <w:t>出版日期：2010.03</w:t>
      </w:r>
    </w:p>
    <w:p>
      <w:r>
        <w:t>总页数：174</w:t>
      </w:r>
    </w:p>
    <w:p>
      <w:r>
        <w:t>更多请访问教客网: www.jiaokey.com</w:t>
      </w:r>
    </w:p>
    <w:p>
      <w:r>
        <w:t>养育你的孩子以天生气质取胜 评论地址：https://www.jiaokey.com/book/detail/13006211.html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