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书名：想做就做  人生没有任何借口</w:t>
      </w:r>
    </w:p>
    <w:p>
      <w:r>
        <w:t>作者：熊冬梅编著</w:t>
      </w:r>
    </w:p>
    <w:p>
      <w:r>
        <w:t>出版社：北京：西苑出版社</w:t>
      </w:r>
    </w:p>
    <w:p>
      <w:r>
        <w:t>出版日期：2009.05</w:t>
      </w:r>
    </w:p>
    <w:p>
      <w:r>
        <w:t>总页数：260</w:t>
      </w:r>
    </w:p>
    <w:p>
      <w:r>
        <w:t>更多请访问教客网: www.jiaokey.com</w:t>
      </w:r>
    </w:p>
    <w:p>
      <w:r>
        <w:t>想做就做  人生没有任何借口 评论地址：https://www.jiaokey.com/book/detail/13003878.html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