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书名：传媒制度论丛  《德文新报》研究  1886-1917</w:t>
      </w:r>
    </w:p>
    <w:p>
      <w:r>
        <w:t>作者：牛海坤著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总页数：275</w:t>
      </w:r>
    </w:p>
    <w:p>
      <w:r>
        <w:t>更多请访问教客网: www.jiaokey.com</w:t>
      </w:r>
    </w:p>
    <w:p>
      <w:r>
        <w:t>传媒制度论丛  《德文新报》研究  1886-1917 评论地址：https://www.jiaokey.com/book/detail/13001308.html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