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普通话口语交际</w:t>
      </w:r>
    </w:p>
    <w:p>
      <w:r>
        <w:rPr>
          <w:rFonts w:ascii="宋体" w:hAnsi="宋体" w:eastAsia="宋体"/>
          <w:sz w:val="24"/>
        </w:rPr>
        <w:t>王景华，尹建国主编；孙宝水，张泠副主编；于继国，王卫，王沐智等编者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王景华，尹建国主编；孙宝水，张泠副主编；于继国，王卫，王沐智等编者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本书出售、求购地址：https://www.jiaokey.com/book/detail/13001120.html</w:t>
      </w:r>
    </w:p>
    <w:p>
      <w:r>
        <w:t>更多相关图书推荐：https://www.jiaokey.com</w:t>
      </w:r>
    </w:p>
    <w:p>
      <w:r>
        <w:t>王景华，尹建国主编；孙宝水，张泠副主编；于继国，王卫，王沐智等编者 其他作品：https://www.jiaokey.com/tag/王景华，尹建国主编；孙宝水，张泠副主编；于继国，王卫，王沐智等编者.html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关键词搜索：https://www.jiaokey.com/tag/普通话口语交际.html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