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御制曆象考成下编  卷6-7上、下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御制曆象考成下编  卷6-7上、下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本书出售、求购地址：https://www.jiaokey.com/book/detail/12999340.html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关键词搜索：https://www.jiaokey.com/tag/御制曆象考成下编  卷6-7上、下.html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