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  总经理的另类管理之道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  总经理的另类管理之道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本书出售、求购地址：https://www.jiaokey.com/book/detail/12998255.html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关键词搜索：https://www.jiaokey.com/tag/风生水起  总经理的另类管理之道.html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