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CG影视特效实例制作与赏析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CG影视特效实例制作与赏析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本书出售、求购地址：https://www.jiaokey.com/book/detail/12997235.html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关键词搜索：https://www.jiaokey.com/tag/CG影视特效实例制作与赏析.html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