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书名：汗牛养生馆  第9季  活用中药保健康  祛湿健脾篇</w:t>
      </w:r>
    </w:p>
    <w:p>
      <w:r>
        <w:t>作者：禾楠编著</w:t>
      </w:r>
    </w:p>
    <w:p>
      <w:r>
        <w:t>出版社：广州：广东人民出版社</w:t>
      </w:r>
    </w:p>
    <w:p>
      <w:r>
        <w:t>出版日期：2010.11</w:t>
      </w:r>
    </w:p>
    <w:p>
      <w:r>
        <w:t>总页数：119</w:t>
      </w:r>
    </w:p>
    <w:p>
      <w:r>
        <w:t>更多请访问教客网: www.jiaokey.com</w:t>
      </w:r>
    </w:p>
    <w:p>
      <w:r>
        <w:t>汗牛养生馆  第9季  活用中药保健康  祛湿健脾篇 评论地址：https://www.jiaokey.com/book/detail/12997109.html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