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书名：行为医学新问题的干预策略</w:t>
      </w:r>
    </w:p>
    <w:p>
      <w:r>
        <w:t>作者：田国强著</w:t>
      </w:r>
    </w:p>
    <w:p>
      <w:r>
        <w:t>出版社：杭州：浙江科学技术出版社</w:t>
      </w:r>
    </w:p>
    <w:p>
      <w:r>
        <w:t>出版日期：2009.12</w:t>
      </w:r>
    </w:p>
    <w:p>
      <w:r>
        <w:t>总页数：198</w:t>
      </w:r>
    </w:p>
    <w:p>
      <w:r>
        <w:t>更多请访问教客网: www.jiaokey.com</w:t>
      </w:r>
    </w:p>
    <w:p>
      <w:r>
        <w:t>行为医学新问题的干预策略 评论地址：https://www.jiaokey.com/book/detail/12997099.html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