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书名：海峡两岸持续合作的动力与机制  全国台湾研究会2011年学术研讨会论文选编</w:t>
      </w:r>
    </w:p>
    <w:p>
      <w:r>
        <w:t>作者：周志怀主编；杨立宪等副主</w:t>
      </w:r>
    </w:p>
    <w:p>
      <w:r>
        <w:t>出版社：北京：九州出版社</w:t>
      </w:r>
    </w:p>
    <w:p>
      <w:r>
        <w:t>出版日期：2012.03</w:t>
      </w:r>
    </w:p>
    <w:p>
      <w:r>
        <w:t>总页数：488</w:t>
      </w:r>
    </w:p>
    <w:p>
      <w:r>
        <w:t>更多请访问教客网: www.jiaokey.com</w:t>
      </w:r>
    </w:p>
    <w:p>
      <w:r>
        <w:t>海峡两岸持续合作的动力与机制  全国台湾研究会2011年学术研讨会论文选编 评论地址：https://www.jiaokey.com/book/detail/12995595.html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