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书名：外国美术简史  第2版</w:t>
      </w:r>
    </w:p>
    <w:p>
      <w:r>
        <w:t>作者：潘耀昌，钟鸣，李晓蕙著</w:t>
      </w:r>
    </w:p>
    <w:p>
      <w:r>
        <w:t>出版社：上海：上海人民美术出版社</w:t>
      </w:r>
    </w:p>
    <w:p>
      <w:r>
        <w:t>出版日期：2011.08</w:t>
      </w:r>
    </w:p>
    <w:p>
      <w:r>
        <w:t>总页数：208</w:t>
      </w:r>
    </w:p>
    <w:p>
      <w:r>
        <w:t>更多请访问教客网: www.jiaokey.com</w:t>
      </w:r>
    </w:p>
    <w:p>
      <w:r>
        <w:t>外国美术简史  第2版 评论地址：https://www.jiaokey.com/book/detail/12993262.html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