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浙江跨世纪文丛  随笔卷  我们居住的年代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浙江跨世纪文丛  随笔卷  我们居住的年代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本书出售、求购地址：https://www.jiaokey.com/book/detail/12990849.html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关键词搜索：https://www.jiaokey.com/tag/浙江跨世纪文丛  随笔卷  我们居住的年代.html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