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书名：杨梅良种与优质高效栽培新技术  江南第一梅·靖州杨梅</w:t>
      </w:r>
    </w:p>
    <w:p>
      <w:r>
        <w:t>作者：周东生，黄汉松，吴长春编著</w:t>
      </w:r>
    </w:p>
    <w:p>
      <w:r>
        <w:t>出版社：北京：金盾出版社</w:t>
      </w:r>
    </w:p>
    <w:p>
      <w:r>
        <w:t>出版日期：2010.04</w:t>
      </w:r>
    </w:p>
    <w:p>
      <w:r>
        <w:t>总页数：110</w:t>
      </w:r>
    </w:p>
    <w:p>
      <w:r>
        <w:t>更多请访问教客网: www.jiaokey.com</w:t>
      </w:r>
    </w:p>
    <w:p>
      <w:r>
        <w:t>杨梅良种与优质高效栽培新技术  江南第一梅·靖州杨梅 评论地址：https://www.jiaokey.com/book/detail/12989405.html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