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书名：谁都可以做情圣  情话西厢记</w:t>
      </w:r>
    </w:p>
    <w:p>
      <w:r>
        <w:t>作者：上善若水著</w:t>
      </w:r>
    </w:p>
    <w:p>
      <w:r>
        <w:t>出版社：武汉：崇文书局</w:t>
      </w:r>
    </w:p>
    <w:p>
      <w:r>
        <w:t>出版日期：2010.07</w:t>
      </w:r>
    </w:p>
    <w:p>
      <w:r>
        <w:t>总页数：214</w:t>
      </w:r>
    </w:p>
    <w:p>
      <w:r>
        <w:t>更多请访问教客网: www.jiaokey.com</w:t>
      </w:r>
    </w:p>
    <w:p>
      <w:r>
        <w:t>谁都可以做情圣  情话西厢记 评论地址：https://www.jiaokey.com/book/detail/12989296.html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