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古今医案按选  卷3-4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古今医案按选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本书出售、求购地址：https://www.jiaokey.com/book/detail/12986825.html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古今医案按选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