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电力生产概论</w:t>
      </w:r>
    </w:p>
    <w:p>
      <w:r>
        <w:rPr>
          <w:rFonts w:ascii="宋体" w:hAnsi="宋体" w:eastAsia="宋体"/>
          <w:sz w:val="24"/>
        </w:rPr>
        <w:t>李光辉主编；邓长征，江全才副主编；王彦海，黄力，刘民，黄俊杰编写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李光辉主编；邓长征，江全才副主编；王彦海，黄力，刘民，黄俊杰编写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本书出售、求购地址：https://www.jiaokey.com/book/detail/12985646.html</w:t>
      </w:r>
    </w:p>
    <w:p>
      <w:r>
        <w:t>更多相关图书推荐：https://www.jiaokey.com</w:t>
      </w:r>
    </w:p>
    <w:p>
      <w:r>
        <w:t>李光辉主编；邓长征，江全才副主编；王彦海，黄力，刘民，黄俊杰编写 其他作品：https://www.jiaokey.com/tag/李光辉主编；邓长征，江全才副主编；王彦海，黄力，刘民，黄俊杰编写.html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