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第九册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本书出售、求购地址：https://www.jiaokey.com/book/detail/12981767.html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关键词搜索：https://www.jiaokey.com/tag/民事诉讼法  第九册.html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