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书名：西双版纳在澜湄次区域旅游合作中的发展战略</w:t>
      </w:r>
    </w:p>
    <w:p>
      <w:r>
        <w:t>作者：西双版纳傣族自治州旅游局，中山大学旅游发展与规划研究中心编</w:t>
      </w:r>
    </w:p>
    <w:p>
      <w:r>
        <w:t>出版社：北京:中国旅游出版社,2005.01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西双版纳在澜湄次区域旅游合作中的发展战略 评论地址：https://www.jiaokey.com/book/detail/12980391.html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