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水乡画  小学美术校本教材</w:t>
      </w:r>
    </w:p>
    <w:p>
      <w:r>
        <w:rPr>
          <w:rFonts w:ascii="宋体" w:hAnsi="宋体" w:eastAsia="宋体"/>
          <w:sz w:val="24"/>
        </w:rPr>
        <w:t>顺德勒流育贤实验学校小学部编；廖桂萍，冯劲强主编；潘柳金，陈勃伟，伍妙琼，容燕文，苏海章，刘海鸥副主编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水乡画  小学美术校本教材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顺德勒流育贤实验学校小学部编；廖桂萍，冯劲强主编；潘柳金，陈勃伟，伍妙琼，容燕文，苏海章，刘海鸥副主编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本书出售、求购地址：https://www.jiaokey.com/book/detail/12976571.html</w:t>
      </w:r>
    </w:p>
    <w:p>
      <w:r>
        <w:t>更多相关图书推荐：https://www.jiaokey.com</w:t>
      </w:r>
    </w:p>
    <w:p>
      <w:r>
        <w:t>顺德勒流育贤实验学校小学部编；廖桂萍，冯劲强主编；潘柳金，陈勃伟，伍妙琼，容燕文，苏海章，刘海鸥副主编 其他作品：https://www.jiaokey.com/tag/顺德勒流育贤实验学校小学部编；廖桂萍，冯劲强主编；潘柳金，陈勃伟，伍妙琼，容燕文，苏海章，刘海鸥副主编.html</w:t>
      </w:r>
    </w:p>
    <w:p>
      <w:r>
        <w:t>关键词搜索：https://www.jiaokey.com/tag/水乡画  小学美术校本教材.html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