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书名：改革400问  企业用工分配、商业“四放开”、住房、公费医疗</w:t>
      </w:r>
    </w:p>
    <w:p>
      <w:r>
        <w:t>作者：蒋小隆编写；《改革400问》编写组编</w:t>
      </w:r>
    </w:p>
    <w:p>
      <w:r>
        <w:t>出版社：杭州：浙江人民出版社</w:t>
      </w:r>
    </w:p>
    <w:p>
      <w:r>
        <w:t>出版日期：1992.06</w:t>
      </w:r>
    </w:p>
    <w:p>
      <w:r>
        <w:t>总页数：248</w:t>
      </w:r>
    </w:p>
    <w:p>
      <w:r>
        <w:t>更多请访问教客网: www.jiaokey.com</w:t>
      </w:r>
    </w:p>
    <w:p>
      <w:r>
        <w:t>改革400问  企业用工分配、商业“四放开”、住房、公费医疗 评论地址：https://www.jiaokey.com/book/detail/12974587.html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