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  政策  国情</w:t>
      </w:r>
    </w:p>
    <w:p>
      <w:r>
        <w:t>作者：史业校，张贵仁主编</w:t>
      </w:r>
    </w:p>
    <w:p>
      <w:r>
        <w:t>出版社：大连：大连海运学院出版社</w:t>
      </w:r>
    </w:p>
    <w:p>
      <w:r>
        <w:t>出版日期：1992.08</w:t>
      </w:r>
    </w:p>
    <w:p>
      <w:r>
        <w:t>总页数：290</w:t>
      </w:r>
    </w:p>
    <w:p>
      <w:r>
        <w:t>更多请访问教客网: www.jiaokey.com</w:t>
      </w:r>
    </w:p>
    <w:p>
      <w:r>
        <w:t>形势  政策  国情 评论地址：https://www.jiaokey.com/book/detail/12972810.html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