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全球科技企业法务管理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全球科技企业法务管理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本书出售、求购地址：https://www.jiaokey.com/book/detail/12970291.html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关键词搜索：https://www.jiaokey.com/tag/全球科技企业法务管理.html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