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书名：论合同法上的可得利益赔偿</w:t>
      </w:r>
    </w:p>
    <w:p>
      <w:r>
        <w:t>作者：吴行政著</w:t>
      </w:r>
    </w:p>
    <w:p>
      <w:r>
        <w:t>出版社：北京：法律出版社</w:t>
      </w:r>
    </w:p>
    <w:p>
      <w:r>
        <w:t>出版日期：2011</w:t>
      </w:r>
    </w:p>
    <w:p>
      <w:r>
        <w:t>总页数：484</w:t>
      </w:r>
    </w:p>
    <w:p>
      <w:r>
        <w:t>更多请访问教客网: www.jiaokey.com</w:t>
      </w:r>
    </w:p>
    <w:p>
      <w:r>
        <w:t>论合同法上的可得利益赔偿 评论地址：https://www.jiaokey.com/book/detail/12970090.html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