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书名：《大明混一图》与《混一疆理图》研究  中古时代后期东亚的寰宇图与世界地理知识</w:t>
      </w:r>
    </w:p>
    <w:p>
      <w:r>
        <w:t>作者：刘迎胜主编</w:t>
      </w:r>
    </w:p>
    <w:p>
      <w:r>
        <w:t>出版社：南京：凤凰出版社</w:t>
      </w:r>
    </w:p>
    <w:p>
      <w:r>
        <w:t>出版日期：2010.12</w:t>
      </w:r>
    </w:p>
    <w:p>
      <w:r>
        <w:t>总页数：245</w:t>
      </w:r>
    </w:p>
    <w:p>
      <w:r>
        <w:t>更多请访问教客网: www.jiaokey.com</w:t>
      </w:r>
    </w:p>
    <w:p>
      <w:r>
        <w:t>《大明混一图》与《混一疆理图》研究  中古时代后期东亚的寰宇图与世界地理知识 评论地址：https://www.jiaokey.com/book/detail/12969005.html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