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书名：新应用文写作</w:t>
      </w:r>
    </w:p>
    <w:p>
      <w:r>
        <w:t>作者：邱小林，杨秀英，冷超群主编；徐贵水，黄赣生，冷万水，陈浩然，樊孟军，黄玉玲，于方艳，吴延春，王小琴，尹翼云，吕美君，唐丹，熊娜，彭先坤，雷振宇，蔡丽副主编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总页数：303</w:t>
      </w:r>
    </w:p>
    <w:p>
      <w:r>
        <w:t>更多请访问教客网: www.jiaokey.com</w:t>
      </w:r>
    </w:p>
    <w:p>
      <w:r>
        <w:t>新应用文写作 评论地址：https://www.jiaokey.com/book/detail/12967508.html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