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书名：伤科中药与方剂</w:t>
      </w:r>
    </w:p>
    <w:p>
      <w:r>
        <w:t>作者：蓝肇熙，熊若虹主编</w:t>
      </w:r>
    </w:p>
    <w:p>
      <w:r>
        <w:t>出版社：成都：四川科学技术出版社</w:t>
      </w:r>
    </w:p>
    <w:p>
      <w:r>
        <w:t>出版日期：2009.11</w:t>
      </w:r>
    </w:p>
    <w:p>
      <w:r>
        <w:t>总页数：125</w:t>
      </w:r>
    </w:p>
    <w:p>
      <w:r>
        <w:t>更多请访问教客网: www.jiaokey.com</w:t>
      </w:r>
    </w:p>
    <w:p>
      <w:r>
        <w:t>伤科中药与方剂 评论地址：https://www.jiaokey.com/book/detail/12966348.html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