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网络新闻编辑</w:t>
      </w:r>
    </w:p>
    <w:p>
      <w:r>
        <w:rPr>
          <w:rFonts w:ascii="宋体" w:hAnsi="宋体" w:eastAsia="宋体"/>
          <w:sz w:val="24"/>
        </w:rPr>
        <w:t>张名章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网络新闻编辑</w:t>
            </w:r>
          </w:p>
        </w:tc>
      </w:tr>
      <w:tr>
        <w:tc>
          <w:tcPr>
            <w:tcW w:type="dxa" w:w="4320"/>
          </w:tcPr>
          <w:p>
            <w:r>
              <w:t>作者</w:t>
            </w:r>
          </w:p>
        </w:tc>
        <w:tc>
          <w:tcPr>
            <w:tcW w:type="dxa" w:w="4320"/>
          </w:tcPr>
          <w:p>
            <w:r>
              <w:t>张名章</w:t>
            </w:r>
          </w:p>
        </w:tc>
      </w:tr>
      <w:tr>
        <w:tc>
          <w:tcPr>
            <w:tcW w:type="dxa" w:w="4320"/>
          </w:tcPr>
          <w:p>
            <w:r>
              <w:t>出版社</w:t>
            </w:r>
          </w:p>
        </w:tc>
        <w:tc>
          <w:tcPr>
            <w:tcW w:type="dxa" w:w="4320"/>
          </w:tcPr>
          <w:p>
            <w:r>
              <w:t>北京：北京师范大学出版社</w:t>
            </w:r>
          </w:p>
        </w:tc>
      </w:tr>
      <w:tr>
        <w:tc>
          <w:tcPr>
            <w:tcW w:type="dxa" w:w="4320"/>
          </w:tcPr>
          <w:p>
            <w:r>
              <w:t>ISBN</w:t>
            </w:r>
          </w:p>
        </w:tc>
        <w:tc>
          <w:tcPr>
            <w:tcW w:type="dxa" w:w="4320"/>
          </w:tcPr>
          <w:p>
            <w:r>
              <w:t>9787303106585</w:t>
            </w:r>
          </w:p>
        </w:tc>
      </w:tr>
      <w:tr>
        <w:tc>
          <w:tcPr>
            <w:tcW w:type="dxa" w:w="4320"/>
          </w:tcPr>
          <w:p>
            <w:r>
              <w:t>出版日期</w:t>
            </w:r>
          </w:p>
        </w:tc>
        <w:tc>
          <w:tcPr>
            <w:tcW w:type="dxa" w:w="4320"/>
          </w:tcPr>
          <w:p>
            <w:r>
              <w:t>2010-06-01</w:t>
            </w:r>
          </w:p>
        </w:tc>
      </w:tr>
      <w:tr>
        <w:tc>
          <w:tcPr>
            <w:tcW w:type="dxa" w:w="4320"/>
          </w:tcPr>
          <w:p>
            <w:r>
              <w:t>页数</w:t>
            </w:r>
          </w:p>
        </w:tc>
        <w:tc>
          <w:tcPr>
            <w:tcW w:type="dxa" w:w="4320"/>
          </w:tcPr>
          <w:p>
            <w:r>
              <w:t>296</w:t>
            </w:r>
          </w:p>
        </w:tc>
      </w:tr>
      <w:tr>
        <w:tc>
          <w:tcPr>
            <w:tcW w:type="dxa" w:w="4320"/>
          </w:tcPr>
          <w:p>
            <w:r>
              <w:t>价格</w:t>
            </w:r>
          </w:p>
        </w:tc>
        <w:tc>
          <w:tcPr>
            <w:tcW w:type="dxa" w:w="4320"/>
          </w:tcPr>
          <w:p>
            <w:r/>
          </w:p>
        </w:tc>
      </w:tr>
      <w:tr>
        <w:tc>
          <w:tcPr>
            <w:tcW w:type="dxa" w:w="4320"/>
          </w:tcPr>
          <w:p>
            <w:r>
              <w:t>关键词</w:t>
            </w:r>
          </w:p>
        </w:tc>
        <w:tc>
          <w:tcPr>
            <w:tcW w:type="dxa" w:w="4320"/>
          </w:tcPr>
          <w:p>
            <w:r>
              <w:t>因特网-新闻编辑-高等学校-教材</w:t>
            </w:r>
          </w:p>
        </w:tc>
      </w:tr>
      <w:tr>
        <w:tc>
          <w:tcPr>
            <w:tcW w:type="dxa" w:w="4320"/>
          </w:tcPr>
          <w:p>
            <w:r>
              <w:t>分类</w:t>
            </w:r>
          </w:p>
        </w:tc>
        <w:tc>
          <w:tcPr>
            <w:tcW w:type="dxa" w:w="4320"/>
          </w:tcPr>
          <w:p>
            <w:r>
              <w:t>新闻学</w:t>
            </w:r>
          </w:p>
        </w:tc>
      </w:tr>
    </w:tbl>
    <w:p/>
    <w:p>
      <w:pPr>
        <w:pStyle w:val="Heading1"/>
      </w:pPr>
      <w:r>
        <w:t>图书介绍</w:t>
      </w:r>
    </w:p>
    <w:p>
      <w:r>
        <w:t>网络已经成为人们生活中不可或缺的获取信息的工具，相对于传统的纸质媒体，它具有无可比拟的优越性，其发展速度也令普通媒体望尘莫及。第24次《中国互联网络发展状况统计报告》显示，截至2009年6月底，中国网民规模达到3．38亿，互联网普及率达到25．5％。根据传播学的s扩散理论，一种新产品或服务，当其在市场中所占据的份额达到了10％～25％的时候，它的扩散率就将急剧上升。中国彩电和手机的普及都印证了这一观点，可见网络的迅速大众化已经为时不远。 根据信息专家的划分，信息社会可分为四个阶段：计算机时代(阶段)、网络时代(阶段)、内容时代(阶段)、智能时代(阶段)。目前世界已经进入了网络时代，下一个阶段就是内容时代。计算机时代，计算机人才紧俏；网络时代，信息软件人才紧俏；而内容时代，急需高素质的网络编辑与网络传播人才，网络新闻人才即将走俏。中国受众市场也正伴随着媒介技术的更新和网络的普及而发生重大的结构转型。中国公众，特别是年轻人目前已经习惯于通过网络进行信息的获取、交流和传播，习惯于从互联网上阅读新闻信息。众多市场研究机构的调查分析显示，和互联网相关的信息传播行业是我国目前发展势头最好、经济效益最高的行业。相关分析数据也表明，目前全国这类人才的缺口近100万人，单网络媒体的人才缺口就为10万～15万人。 一些专家在网络媒体发展论坛中分析指出，相关专业人才的不足已经成为制约我国网络传播事业发展的瓶颈。除了人才数量的不足以外，．现有从业人员的素质也难以满足网络信息时代高速发展的需要。目前从业者主要。由两类人员组成，一类是计算机网络技术人员，他们在传播技术的开发与应用中能够得心应手，但是他们不太了解新闻传播的基本规律和工作方法；另一类是从传统媒体走出来的记者和编辑，他们不懂网络技术，如制作网页、动画、开发数据库等。</w:t>
      </w:r>
    </w:p>
    <w:p/>
    <w:p>
      <w:r>
        <w:t>本书出售、求购地址：https://www.jiaokey.com/book/detail/12966196.html</w:t>
      </w:r>
    </w:p>
    <w:p>
      <w:r>
        <w:t>更多新闻学图书推荐：https://www.jiaokey.com</w:t>
      </w:r>
    </w:p>
    <w:p>
      <w:r>
        <w:t>张名章 其他作品：https://www.jiaokey.com/tag/张名章.html</w:t>
      </w:r>
    </w:p>
    <w:p>
      <w:r>
        <w:t>北京：北京师范大学出版社 出版图书：https://www.jiaokey.com/tag/北京：北京师范大学出版社.html</w:t>
      </w:r>
    </w:p>
    <w:p>
      <w:r>
        <w:t>关键词搜索：https://www.jiaokey.com/tag/因特网-新闻编辑-高等学校-教材.html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