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书名：中医珍本文库影印点校  备急灸法·十二经穴病候摄要·针灸医案合集</w:t>
      </w:r>
    </w:p>
    <w:p>
      <w:r>
        <w:t>作者：本社编</w:t>
      </w:r>
    </w:p>
    <w:p>
      <w:r>
        <w:t>出版社：太原:山西科学技术出版社,2011.10</w:t>
      </w:r>
    </w:p>
    <w:p>
      <w:r>
        <w:t>出版日期：</w:t>
      </w:r>
    </w:p>
    <w:p>
      <w:r>
        <w:t>总页数：345</w:t>
      </w:r>
    </w:p>
    <w:p>
      <w:r>
        <w:t>更多请访问教客网: www.jiaokey.com</w:t>
      </w:r>
    </w:p>
    <w:p>
      <w:r>
        <w:t>中医珍本文库影印点校  备急灸法·十二经穴病候摄要·针灸医案合集 评论地址：https://www.jiaokey.com/book/detail/12965588.html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