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安国之策  实现人人享有基本社会保障</w:t>
      </w:r>
    </w:p>
    <w:p>
      <w:r>
        <w:rPr>
          <w:rFonts w:ascii="宋体" w:hAnsi="宋体" w:eastAsia="宋体"/>
          <w:sz w:val="24"/>
        </w:rPr>
        <w:t>胡晓义主编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安国之策  实现人人享有基本社会保障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中国劳动社会保障出版社；中国人事出版社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本书出售、求购地址：https://www.jiaokey.com/book/detail/12965043.html</w:t>
      </w:r>
    </w:p>
    <w:p>
      <w:r>
        <w:t>更多相关图书推荐：https://www.jiaokey.com</w:t>
      </w:r>
    </w:p>
    <w:p>
      <w:r>
        <w:t>胡晓义主编 其他作品：https://www.jiaokey.com/tag/胡晓义主编.html</w:t>
      </w:r>
    </w:p>
    <w:p>
      <w:r>
        <w:t>中国劳动社会保障出版社；中国人事出版社 出版图书：https://www.jiaokey.com/tag/中国劳动社会保障出版社；中国人事出版社.html</w:t>
      </w:r>
    </w:p>
    <w:p>
      <w:r>
        <w:t>关键词搜索：https://www.jiaokey.com/tag/安国之策  实现人人享有基本社会保障.html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