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语言艺术知识大课堂之三十二  领导语言艺术  4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语言艺术知识大课堂之三十二  领导语言艺术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本书出售、求购地址：https://www.jiaokey.com/book/detail/12964857.html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关键词搜索：https://www.jiaokey.com/tag/语言艺术知识大课堂之三十二  领导语言艺术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