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校长如何进行创新管理</w:t>
      </w:r>
    </w:p>
    <w:p>
      <w:r>
        <w:rPr>
          <w:rFonts w:ascii="宋体" w:hAnsi="宋体" w:eastAsia="宋体"/>
          <w:sz w:val="24"/>
        </w:rPr>
        <w:t>刘文丽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校长如何进行创新管理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7807231173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校长-学校管理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学校管理体制</w:t>
            </w:r>
          </w:p>
        </w:tc>
      </w:tr>
    </w:tbl>
    <w:p/>
    <w:p>
      <w:pPr>
        <w:pStyle w:val="Heading1"/>
      </w:pPr>
      <w:r>
        <w:t>图书介绍</w:t>
      </w:r>
    </w:p>
    <w:p>
      <w:r>
        <w:t>本套丛书从校长如何用人、提高执行力、与教师沟通、学校安全工作管理、校园礼仪、团队建设、制定工作计划创建学习型组织、正确决策、时间管理、会议管理、讲话水准等方面介绍了学校管理工作中的各个个体问题，对提高校长的领导水平、管理艺术有很大的帮助作用。本书从五……</w:t>
      </w:r>
    </w:p>
    <w:p/>
    <w:p>
      <w:r>
        <w:t>本书出售、求购地址：https://www.jiaokey.com/book/detail/12964482.html</w:t>
      </w:r>
    </w:p>
    <w:p>
      <w:r>
        <w:t>更多学校管理体制图书推荐：https://www.jiaokey.com</w:t>
      </w:r>
    </w:p>
    <w:p>
      <w:r>
        <w:t>刘文丽 其他作品：https://www.jiaokey.com/tag/刘文丽.html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关键词搜索：https://www.jiaokey.com/tag/校长-学校管理.html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