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书名：长三角区域非均衡发展演化及协调对策研究</w:t>
      </w:r>
    </w:p>
    <w:p>
      <w:r>
        <w:t>作者：杜建国，陈永泰，姜宇华等著</w:t>
      </w:r>
    </w:p>
    <w:p>
      <w:r>
        <w:t>出版社：北京：经济管理出版社</w:t>
      </w:r>
    </w:p>
    <w:p>
      <w:r>
        <w:t>出版日期：2011.11</w:t>
      </w:r>
    </w:p>
    <w:p>
      <w:r>
        <w:t>总页数：299</w:t>
      </w:r>
    </w:p>
    <w:p>
      <w:r>
        <w:t>更多请访问教客网: www.jiaokey.com</w:t>
      </w:r>
    </w:p>
    <w:p>
      <w:r>
        <w:t>长三角区域非均衡发展演化及协调对策研究 评论地址：https://www.jiaokey.com/book/detail/12960125.html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