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中国名校学生综合素质测评标准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中国名校学生综合素质测评标准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本书出售、求购地址：https://www.jiaokey.com/book/detail/12958977.html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关键词搜索：https://www.jiaokey.com/tag/中国名校学生综合素质测评标准.html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