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书名：沉船打捞技术设计与分析</w:t>
      </w:r>
    </w:p>
    <w:p>
      <w:r>
        <w:t>作者：刘汉明，臧海鹏编著</w:t>
      </w:r>
    </w:p>
    <w:p>
      <w:r>
        <w:t>出版社：青岛：中国海洋大学出版社</w:t>
      </w:r>
    </w:p>
    <w:p>
      <w:r>
        <w:t>出版日期：2011.07</w:t>
      </w:r>
    </w:p>
    <w:p>
      <w:r>
        <w:t>总页数：269</w:t>
      </w:r>
    </w:p>
    <w:p>
      <w:r>
        <w:t>更多请访问教客网: www.jiaokey.com</w:t>
      </w:r>
    </w:p>
    <w:p>
      <w:r>
        <w:t>沉船打捞技术设计与分析 评论地址：https://www.jiaokey.com/book/detail/12958329.html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