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学校领导者素质修炼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学校领导者素质修炼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本书出售、求购地址：https://www.jiaokey.com/book/detail/12957495.html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关键词搜索：https://www.jiaokey.com/tag/学校领导者素质修炼.html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