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书名：读史观天下  五代史解读  旧五代史·新五代史</w:t>
      </w:r>
    </w:p>
    <w:p>
      <w:r>
        <w:t>作者：白玉林，曾志华，张新科主编</w:t>
      </w:r>
    </w:p>
    <w:p>
      <w:r>
        <w:t>出版社：昆明：云南教育出版社</w:t>
      </w:r>
    </w:p>
    <w:p>
      <w:r>
        <w:t>出版日期：2011.12</w:t>
      </w:r>
    </w:p>
    <w:p>
      <w:r>
        <w:t>总页数：314</w:t>
      </w:r>
    </w:p>
    <w:p>
      <w:r>
        <w:t>更多请访问教客网: www.jiaokey.com</w:t>
      </w:r>
    </w:p>
    <w:p>
      <w:r>
        <w:t>读史观天下  五代史解读  旧五代史·新五代史 评论地址：https://www.jiaokey.com/book/detail/12955501.html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