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东盟  日本与中国人地区经贸合作</w:t>
      </w:r>
    </w:p>
    <w:p>
      <w:r>
        <w:rPr>
          <w:rFonts w:ascii="宋体" w:hAnsi="宋体" w:eastAsia="宋体"/>
          <w:sz w:val="24"/>
        </w:rPr>
        <w:t>林华生，饶美蛟主编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东盟  日本与中国人地区经贸合作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林华生，饶美蛟主编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世界科技出版公司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本书出售、求购地址：https://www.jiaokey.com/book/detail/12954459.html</w:t>
      </w:r>
    </w:p>
    <w:p>
      <w:r>
        <w:t>更多相关图书推荐：https://www.jiaokey.com</w:t>
      </w:r>
    </w:p>
    <w:p>
      <w:r>
        <w:t>林华生，饶美蛟主编 其他作品：https://www.jiaokey.com/tag/林华生，饶美蛟主编.html</w:t>
      </w:r>
    </w:p>
    <w:p>
      <w:r>
        <w:t>世界科技出版公司 出版图书：https://www.jiaokey.com/tag/世界科技出版公司.html</w:t>
      </w:r>
    </w:p>
    <w:p>
      <w:r>
        <w:t>关键词搜索：https://www.jiaokey.com/tag/东盟  日本与中国人地区经贸合作.html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