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建筑材料工业热工学和热工设备  下</w:t>
      </w:r>
    </w:p>
    <w:p>
      <w:r>
        <w:rPr>
          <w:rFonts w:ascii="宋体" w:hAnsi="宋体" w:eastAsia="宋体"/>
          <w:sz w:val="24"/>
        </w:rPr>
        <w:t>В.А.基泰依采夫，Р.М.古尔维奇，И.В.柯罗尔柯夫合著；陈际武，钟景中译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建筑材料工业热工学和热工设备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В.А.基泰依采夫，Р.М.古尔维奇，И.В.柯罗尔柯夫合著；陈际武，钟景中译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本书出售、求购地址：https://www.jiaokey.com/book/detail/12954112.html</w:t>
      </w:r>
    </w:p>
    <w:p>
      <w:r>
        <w:t>更多相关图书推荐：https://www.jiaokey.com</w:t>
      </w:r>
    </w:p>
    <w:p>
      <w:r>
        <w:t>В.А.基泰依采夫，Р.М.古尔维奇，И.В.柯罗尔柯夫合著；陈际武，钟景中译 其他作品：https://www.jiaokey.com/tag/В.А.基泰依采夫，Р.М.古尔维奇，И.В.柯罗尔柯夫合著；陈际武，钟景中译.html</w:t>
      </w:r>
    </w:p>
    <w:p>
      <w:r>
        <w:t>建筑工程出版社 出版图书：https://www.jiaokey.com/tag/建筑工程出版社.html</w:t>
      </w:r>
    </w:p>
    <w:p>
      <w:r>
        <w:t>关键词搜索：https://www.jiaokey.com/tag/中等专业学校教学用书  建筑材料工业热工学和热工设备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