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中国产业集聚的地区差异性分析  兼论中部地区制造业发展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中国产业集聚的地区差异性分析  兼论中部地区制造业发展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本书出售、求购地址：https://www.jiaokey.com/book/detail/12952448.html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关键词搜索：https://www.jiaokey.com/tag/中国产业集聚的地区差异性分析  兼论中部地区制造业发展.html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