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不确定的世界  鲁宾的经济主张</w:t>
      </w:r>
    </w:p>
    <w:p>
      <w:r>
        <w:rPr>
          <w:rFonts w:ascii="宋体" w:hAnsi="宋体" w:eastAsia="宋体"/>
          <w:sz w:val="24"/>
        </w:rPr>
        <w:t>罗伯特·鲁宾，雅各·卫斯柏格著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不确定的世界  鲁宾的经济主张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罗伯特·鲁宾，雅各·卫斯柏格著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本书出售、求购地址：https://www.jiaokey.com/book/detail/12951283.html</w:t>
      </w:r>
    </w:p>
    <w:p>
      <w:r>
        <w:t>更多相关图书推荐：https://www.jiaokey.com</w:t>
      </w:r>
    </w:p>
    <w:p>
      <w:r>
        <w:t>罗伯特·鲁宾，雅各·卫斯柏格著 其他作品：https://www.jiaokey.com/tag/罗伯特·鲁宾，雅各·卫斯柏格著.html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关键词搜索：https://www.jiaokey.com/tag/不确定的世界  鲁宾的经济主张.html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