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客家轶闻掌故选</w:t>
      </w:r>
    </w:p>
    <w:p>
      <w:r>
        <w:rPr>
          <w:rFonts w:ascii="宋体" w:hAnsi="宋体" w:eastAsia="宋体"/>
          <w:sz w:val="24"/>
        </w:rPr>
        <w:t>赣县客家文化研究会编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客家轶闻掌故选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赣县客家文化研究会编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本书出售、求购地址：https://www.jiaokey.com/book/detail/12949741.html</w:t>
      </w:r>
    </w:p>
    <w:p>
      <w:r>
        <w:t>更多相关图书推荐：https://www.jiaokey.com</w:t>
      </w:r>
    </w:p>
    <w:p>
      <w:r>
        <w:t>赣县客家文化研究会编 其他作品：https://www.jiaokey.com/tag/赣县客家文化研究会编.html</w:t>
      </w:r>
    </w:p>
    <w:p>
      <w:r>
        <w:t>关键词搜索：https://www.jiaokey.com/tag/客家轶闻掌故选.html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