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书名：活，在三国时代</w:t>
      </w:r>
    </w:p>
    <w:p>
      <w:r>
        <w:t>作者：驰骋著</w:t>
      </w:r>
    </w:p>
    <w:p>
      <w:r>
        <w:t>出版社：北京：北京工业大学出版社</w:t>
      </w:r>
    </w:p>
    <w:p>
      <w:r>
        <w:t>出版日期：2011.09</w:t>
      </w:r>
    </w:p>
    <w:p>
      <w:r>
        <w:t>总页数：240</w:t>
      </w:r>
    </w:p>
    <w:p>
      <w:r>
        <w:t>更多请访问教客网: www.jiaokey.com</w:t>
      </w:r>
    </w:p>
    <w:p>
      <w:r>
        <w:t>活，在三国时代 评论地址：https://www.jiaokey.com/book/detail/12946794.html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