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书名：从现实走向理想  长株潭都市文化生态研究</w:t>
      </w:r>
    </w:p>
    <w:p>
      <w:r>
        <w:t>作者：黄正泉等编著</w:t>
      </w:r>
    </w:p>
    <w:p>
      <w:r>
        <w:t>出版社：北京：北京理工大学出版社</w:t>
      </w:r>
    </w:p>
    <w:p>
      <w:r>
        <w:t>出版日期：2011.09</w:t>
      </w:r>
    </w:p>
    <w:p>
      <w:r>
        <w:t>总页数：259</w:t>
      </w:r>
    </w:p>
    <w:p>
      <w:r>
        <w:t>更多请访问教客网: www.jiaokey.com</w:t>
      </w:r>
    </w:p>
    <w:p>
      <w:r>
        <w:t>从现实走向理想  长株潭都市文化生态研究 评论地址：https://www.jiaokey.com/book/detail/12946626.html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